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F5" w:rsidRPr="00D610C9" w:rsidRDefault="009F38F5">
      <w:pPr>
        <w:rPr>
          <w:sz w:val="20"/>
          <w:szCs w:val="20"/>
        </w:rPr>
      </w:pPr>
      <w:r w:rsidRPr="00D610C9">
        <w:rPr>
          <w:b/>
          <w:sz w:val="20"/>
          <w:szCs w:val="20"/>
          <w:u w:val="single"/>
        </w:rPr>
        <w:t>Online privacyverklaring</w:t>
      </w:r>
      <w:r w:rsidRPr="00D610C9">
        <w:rPr>
          <w:sz w:val="20"/>
          <w:szCs w:val="20"/>
        </w:rPr>
        <w:t xml:space="preserve"> </w:t>
      </w:r>
    </w:p>
    <w:p w:rsidR="009F38F5" w:rsidRPr="00D610C9" w:rsidRDefault="009F38F5">
      <w:pPr>
        <w:rPr>
          <w:sz w:val="20"/>
          <w:szCs w:val="20"/>
        </w:rPr>
      </w:pPr>
      <w:r w:rsidRPr="00D610C9">
        <w:rPr>
          <w:sz w:val="20"/>
          <w:szCs w:val="20"/>
        </w:rPr>
        <w:t xml:space="preserve">Vanaf 25 mei 2018 is de Algemene Verordening Gegevensbescherming (AVG) van toepassing. Dat betekent dat vanaf die datum dezelfde privacywetgeving geldt in de hele Europese Unie (EU). Onder de AVG heeft BV Souburg een informatieplicht. Dat betekent dat BV Souburg verplicht is om nieuwe en bestaande leden duidelijk te informeren over wat BV Souburg met hun persoonsgegevens doet. In de praktijk is een online privacyverklaring de meest handige manier om hieraan te voldoen. </w:t>
      </w:r>
    </w:p>
    <w:p w:rsidR="009F38F5" w:rsidRPr="00D610C9" w:rsidRDefault="009F38F5">
      <w:pPr>
        <w:rPr>
          <w:sz w:val="20"/>
          <w:szCs w:val="20"/>
        </w:rPr>
      </w:pPr>
      <w:r w:rsidRPr="00D610C9">
        <w:rPr>
          <w:sz w:val="20"/>
          <w:szCs w:val="20"/>
        </w:rPr>
        <w:t xml:space="preserve">BV Souburg hecht veel waarde aan de bescherming van jouw persoonsgegevens. In deze privacyverklaring willen we heldere en transparante informatie geven over hoe wij omgaan met persoonsgegevens. </w:t>
      </w:r>
    </w:p>
    <w:p w:rsidR="009F38F5" w:rsidRPr="00D610C9" w:rsidRDefault="009F38F5">
      <w:pPr>
        <w:rPr>
          <w:sz w:val="20"/>
          <w:szCs w:val="20"/>
        </w:rPr>
      </w:pPr>
      <w:r w:rsidRPr="00D610C9">
        <w:rPr>
          <w:sz w:val="20"/>
          <w:szCs w:val="20"/>
        </w:rPr>
        <w:t xml:space="preserve">Wij doen er alles aan om jouw privacy te waarborgen en gaan daarom zorgvuldig om met persoonsgegevens. BV Souburg houdt zich in alle gevallen aan de toepasselijke wet- en regelgeving, waaronder de Algemene Verordening Gegevensbescherming. </w:t>
      </w:r>
    </w:p>
    <w:p w:rsidR="009F38F5" w:rsidRPr="00D610C9" w:rsidRDefault="009F38F5">
      <w:pPr>
        <w:rPr>
          <w:sz w:val="20"/>
          <w:szCs w:val="20"/>
        </w:rPr>
      </w:pPr>
      <w:r w:rsidRPr="00D610C9">
        <w:rPr>
          <w:sz w:val="20"/>
          <w:szCs w:val="20"/>
        </w:rPr>
        <w:t xml:space="preserve">Dit brengt met zich mee dat wij in ieder geval: </w:t>
      </w:r>
    </w:p>
    <w:p w:rsidR="009F38F5" w:rsidRPr="00D610C9" w:rsidRDefault="009F38F5" w:rsidP="001907F9">
      <w:pPr>
        <w:pStyle w:val="Geenafstand"/>
        <w:rPr>
          <w:sz w:val="20"/>
          <w:szCs w:val="20"/>
        </w:rPr>
      </w:pPr>
      <w:r w:rsidRPr="00D610C9">
        <w:rPr>
          <w:sz w:val="20"/>
          <w:szCs w:val="20"/>
        </w:rPr>
        <w:t xml:space="preserve">- Jouw persoonsgegevens verwerken in overeenstemming met het doel waarvoor deze zijn verstrekt, deze doelen en type persoonsgegevens zijn beschreven in deze privacyverklaring; </w:t>
      </w:r>
    </w:p>
    <w:p w:rsidR="009F38F5" w:rsidRPr="00D610C9" w:rsidRDefault="009F38F5" w:rsidP="001907F9">
      <w:pPr>
        <w:pStyle w:val="Geenafstand"/>
        <w:rPr>
          <w:sz w:val="20"/>
          <w:szCs w:val="20"/>
        </w:rPr>
      </w:pPr>
      <w:r w:rsidRPr="00D610C9">
        <w:rPr>
          <w:sz w:val="20"/>
          <w:szCs w:val="20"/>
        </w:rPr>
        <w:t xml:space="preserve">- Verwerking van jouw persoonsgegevens beperken tot enkel die gegevens welke minimaal nodig zijn voor de doeleinden waarvoor ze worden verwerkt; </w:t>
      </w:r>
    </w:p>
    <w:p w:rsidR="009F38F5" w:rsidRPr="00D610C9" w:rsidRDefault="009F38F5" w:rsidP="001907F9">
      <w:pPr>
        <w:pStyle w:val="Geenafstand"/>
        <w:rPr>
          <w:sz w:val="20"/>
          <w:szCs w:val="20"/>
        </w:rPr>
      </w:pPr>
      <w:r w:rsidRPr="00D610C9">
        <w:rPr>
          <w:sz w:val="20"/>
          <w:szCs w:val="20"/>
        </w:rPr>
        <w:t xml:space="preserve">- Vragen om jouw uitdrukkelijke toestemming als wij deze nodig hebben voor de verwerking van jouw persoonsgegevens; </w:t>
      </w:r>
    </w:p>
    <w:p w:rsidR="009F38F5" w:rsidRPr="00D610C9" w:rsidRDefault="009F38F5" w:rsidP="001907F9">
      <w:pPr>
        <w:pStyle w:val="Geenafstand"/>
        <w:rPr>
          <w:sz w:val="20"/>
          <w:szCs w:val="20"/>
        </w:rPr>
      </w:pPr>
      <w:r w:rsidRPr="00D610C9">
        <w:rPr>
          <w:sz w:val="20"/>
          <w:szCs w:val="20"/>
        </w:rPr>
        <w:t>- Passende technische en organisatorische maatregelen hebben genomen zodat de beveiliging van jouw persoonsgegevens gewaarborgd is;</w:t>
      </w:r>
    </w:p>
    <w:p w:rsidR="009F38F5" w:rsidRPr="00D610C9" w:rsidRDefault="009F38F5" w:rsidP="001907F9">
      <w:pPr>
        <w:pStyle w:val="Geenafstand"/>
        <w:rPr>
          <w:sz w:val="20"/>
          <w:szCs w:val="20"/>
        </w:rPr>
      </w:pPr>
      <w:r w:rsidRPr="00D610C9">
        <w:rPr>
          <w:sz w:val="20"/>
          <w:szCs w:val="20"/>
        </w:rPr>
        <w:t xml:space="preserve">- Geen persoonsgegevens doorgeven aan andere partijen, tenzij dit nodig is voor uitvoering van de doeleinden waarvoor ze zijn verstrekt; </w:t>
      </w:r>
    </w:p>
    <w:p w:rsidR="009F38F5" w:rsidRPr="00D610C9" w:rsidRDefault="009F38F5" w:rsidP="001907F9">
      <w:pPr>
        <w:pStyle w:val="Geenafstand"/>
        <w:rPr>
          <w:sz w:val="20"/>
          <w:szCs w:val="20"/>
        </w:rPr>
      </w:pPr>
      <w:r w:rsidRPr="00D610C9">
        <w:rPr>
          <w:sz w:val="20"/>
          <w:szCs w:val="20"/>
        </w:rPr>
        <w:t xml:space="preserve">- Op de hoogte zijn van je rechten omtrent jouw persoonsgegevens, je hierop willen wijzen en deze respecteren. </w:t>
      </w:r>
    </w:p>
    <w:p w:rsidR="001907F9" w:rsidRPr="00D610C9" w:rsidRDefault="001907F9" w:rsidP="001907F9">
      <w:pPr>
        <w:pStyle w:val="Geenafstand"/>
        <w:rPr>
          <w:sz w:val="20"/>
          <w:szCs w:val="20"/>
        </w:rPr>
      </w:pPr>
    </w:p>
    <w:p w:rsidR="009F38F5" w:rsidRPr="00D610C9" w:rsidRDefault="009F38F5">
      <w:pPr>
        <w:rPr>
          <w:sz w:val="20"/>
          <w:szCs w:val="20"/>
        </w:rPr>
      </w:pPr>
      <w:r w:rsidRPr="00D610C9">
        <w:rPr>
          <w:sz w:val="20"/>
          <w:szCs w:val="20"/>
        </w:rPr>
        <w:t xml:space="preserve">Als BV Souburg zijn wij verantwoordelijk voor de verwerking van jouw persoonsgegevens. Indien je na het doornemen van onze privacyverklaring, of in algemenere zin, vragen hebt hierover of contact met ons wenst op te nemen, kan dat via info@bvsouburg.nl . </w:t>
      </w:r>
    </w:p>
    <w:p w:rsidR="009F38F5" w:rsidRPr="00D610C9" w:rsidRDefault="009F38F5">
      <w:pPr>
        <w:rPr>
          <w:sz w:val="20"/>
          <w:szCs w:val="20"/>
        </w:rPr>
      </w:pPr>
      <w:r w:rsidRPr="00D610C9">
        <w:rPr>
          <w:b/>
          <w:sz w:val="20"/>
          <w:szCs w:val="20"/>
        </w:rPr>
        <w:t>Organisatie van de Algemene Verordening Gegevensbescherming binnen BV Souburg.</w:t>
      </w:r>
      <w:r w:rsidRPr="00D610C9">
        <w:rPr>
          <w:sz w:val="20"/>
          <w:szCs w:val="20"/>
        </w:rPr>
        <w:t xml:space="preserve"> </w:t>
      </w:r>
    </w:p>
    <w:p w:rsidR="009F38F5" w:rsidRPr="00D610C9" w:rsidRDefault="009F38F5">
      <w:pPr>
        <w:rPr>
          <w:sz w:val="20"/>
          <w:szCs w:val="20"/>
        </w:rPr>
      </w:pPr>
      <w:r w:rsidRPr="00D610C9">
        <w:rPr>
          <w:sz w:val="20"/>
          <w:szCs w:val="20"/>
        </w:rPr>
        <w:t xml:space="preserve">- Vanuit het </w:t>
      </w:r>
      <w:r w:rsidR="001907F9" w:rsidRPr="00D610C9">
        <w:rPr>
          <w:sz w:val="20"/>
          <w:szCs w:val="20"/>
        </w:rPr>
        <w:t>BV Souburg</w:t>
      </w:r>
      <w:r w:rsidRPr="00D610C9">
        <w:rPr>
          <w:sz w:val="20"/>
          <w:szCs w:val="20"/>
        </w:rPr>
        <w:t xml:space="preserve"> bestuur is de secretaris aangesteld als de functionaris gegevensbescherming / </w:t>
      </w:r>
      <w:proofErr w:type="spellStart"/>
      <w:r w:rsidRPr="00D610C9">
        <w:rPr>
          <w:sz w:val="20"/>
          <w:szCs w:val="20"/>
        </w:rPr>
        <w:t>privacycoördinator</w:t>
      </w:r>
      <w:proofErr w:type="spellEnd"/>
      <w:r w:rsidRPr="00D610C9">
        <w:rPr>
          <w:sz w:val="20"/>
          <w:szCs w:val="20"/>
        </w:rPr>
        <w:t xml:space="preserve">; hier is ook de ledenadministratie belegd. </w:t>
      </w:r>
    </w:p>
    <w:p w:rsidR="009F38F5" w:rsidRPr="00D610C9" w:rsidRDefault="009F38F5">
      <w:pPr>
        <w:rPr>
          <w:sz w:val="20"/>
          <w:szCs w:val="20"/>
        </w:rPr>
      </w:pPr>
      <w:r w:rsidRPr="00D610C9">
        <w:rPr>
          <w:sz w:val="20"/>
          <w:szCs w:val="20"/>
        </w:rPr>
        <w:t xml:space="preserve">- Bij het aanmelden als nieuw lid van </w:t>
      </w:r>
      <w:r w:rsidR="001907F9" w:rsidRPr="00D610C9">
        <w:rPr>
          <w:sz w:val="20"/>
          <w:szCs w:val="20"/>
        </w:rPr>
        <w:t>BV Souburg</w:t>
      </w:r>
      <w:r w:rsidRPr="00D610C9">
        <w:rPr>
          <w:sz w:val="20"/>
          <w:szCs w:val="20"/>
        </w:rPr>
        <w:t xml:space="preserve"> geeft het lid of zijn/haar ouder/verzorger aan bekend te zijn met onze online privacyverklaring en hiermee akkoord te gaan. </w:t>
      </w:r>
    </w:p>
    <w:p w:rsidR="009F38F5" w:rsidRPr="00D610C9" w:rsidRDefault="009F38F5">
      <w:pPr>
        <w:rPr>
          <w:sz w:val="20"/>
          <w:szCs w:val="20"/>
        </w:rPr>
      </w:pPr>
      <w:r w:rsidRPr="00D610C9">
        <w:rPr>
          <w:sz w:val="20"/>
          <w:szCs w:val="20"/>
        </w:rPr>
        <w:t xml:space="preserve">- Bestaande leden wordt via e-mail gevraagd aan te geven als ze bewaar hebben tegen de online privacyverklaring en dit dan kenbaar te maken. </w:t>
      </w:r>
    </w:p>
    <w:p w:rsidR="009F38F5" w:rsidRPr="00D610C9" w:rsidRDefault="009F38F5">
      <w:pPr>
        <w:rPr>
          <w:sz w:val="20"/>
          <w:szCs w:val="20"/>
        </w:rPr>
      </w:pPr>
      <w:r w:rsidRPr="00D610C9">
        <w:rPr>
          <w:b/>
          <w:sz w:val="20"/>
          <w:szCs w:val="20"/>
        </w:rPr>
        <w:t>Opslag van BV Souburg gegevens.</w:t>
      </w:r>
      <w:r w:rsidRPr="00D610C9">
        <w:rPr>
          <w:sz w:val="20"/>
          <w:szCs w:val="20"/>
        </w:rPr>
        <w:t xml:space="preserve"> </w:t>
      </w:r>
    </w:p>
    <w:p w:rsidR="009F38F5" w:rsidRPr="00D610C9" w:rsidRDefault="009F38F5">
      <w:pPr>
        <w:rPr>
          <w:sz w:val="20"/>
          <w:szCs w:val="20"/>
        </w:rPr>
      </w:pPr>
      <w:r w:rsidRPr="00D610C9">
        <w:rPr>
          <w:sz w:val="20"/>
          <w:szCs w:val="20"/>
        </w:rPr>
        <w:t xml:space="preserve">Het </w:t>
      </w:r>
      <w:r w:rsidR="001907F9" w:rsidRPr="00D610C9">
        <w:rPr>
          <w:sz w:val="20"/>
          <w:szCs w:val="20"/>
        </w:rPr>
        <w:t>BV Souburg</w:t>
      </w:r>
      <w:r w:rsidRPr="00D610C9">
        <w:rPr>
          <w:sz w:val="20"/>
          <w:szCs w:val="20"/>
        </w:rPr>
        <w:t xml:space="preserve"> bestuur legt de informatie (jouw persoonsgegevens), die op het aanmeldformulier staan, vast in een Excel-omgeving. Deze staat opgeslagen op alleen voor het </w:t>
      </w:r>
      <w:r w:rsidR="001907F9" w:rsidRPr="00D610C9">
        <w:rPr>
          <w:sz w:val="20"/>
          <w:szCs w:val="20"/>
        </w:rPr>
        <w:t>BV Souburg</w:t>
      </w:r>
      <w:r w:rsidRPr="00D610C9">
        <w:rPr>
          <w:sz w:val="20"/>
          <w:szCs w:val="20"/>
        </w:rPr>
        <w:t xml:space="preserve"> bestuur toegankelijk apparatuur. </w:t>
      </w:r>
    </w:p>
    <w:p w:rsidR="009F38F5" w:rsidRPr="00D610C9" w:rsidRDefault="009F38F5">
      <w:pPr>
        <w:rPr>
          <w:sz w:val="20"/>
          <w:szCs w:val="20"/>
        </w:rPr>
      </w:pPr>
      <w:r w:rsidRPr="00D610C9">
        <w:rPr>
          <w:b/>
          <w:sz w:val="20"/>
          <w:szCs w:val="20"/>
        </w:rPr>
        <w:t xml:space="preserve">Gebruik van </w:t>
      </w:r>
      <w:r w:rsidR="001907F9" w:rsidRPr="00D610C9">
        <w:rPr>
          <w:b/>
          <w:sz w:val="20"/>
          <w:szCs w:val="20"/>
        </w:rPr>
        <w:t>BV Souburg</w:t>
      </w:r>
      <w:r w:rsidRPr="00D610C9">
        <w:rPr>
          <w:b/>
          <w:sz w:val="20"/>
          <w:szCs w:val="20"/>
        </w:rPr>
        <w:t xml:space="preserve"> gegevens (eventueel naar derden).</w:t>
      </w:r>
      <w:r w:rsidRPr="00D610C9">
        <w:rPr>
          <w:sz w:val="20"/>
          <w:szCs w:val="20"/>
        </w:rPr>
        <w:t xml:space="preserve"> </w:t>
      </w:r>
    </w:p>
    <w:p w:rsidR="009F38F5" w:rsidRPr="00D610C9" w:rsidRDefault="009F38F5">
      <w:pPr>
        <w:rPr>
          <w:sz w:val="20"/>
          <w:szCs w:val="20"/>
        </w:rPr>
      </w:pPr>
      <w:r w:rsidRPr="00D610C9">
        <w:rPr>
          <w:sz w:val="20"/>
          <w:szCs w:val="20"/>
        </w:rPr>
        <w:t xml:space="preserve">- De ledeninformatie wordt opgeslagen in het Sportlink Club Systeem van de Nederlandse Basketball Bond (NBB). Een deel van deze informatie is beschikbaar via de Sportlink-app Basketball.nl. </w:t>
      </w:r>
    </w:p>
    <w:p w:rsidR="009F38F5" w:rsidRPr="00D610C9" w:rsidRDefault="009F38F5">
      <w:pPr>
        <w:rPr>
          <w:sz w:val="20"/>
          <w:szCs w:val="20"/>
        </w:rPr>
      </w:pPr>
      <w:r w:rsidRPr="00D610C9">
        <w:rPr>
          <w:sz w:val="20"/>
          <w:szCs w:val="20"/>
        </w:rPr>
        <w:t xml:space="preserve">- De ledeninformatie wordt gebruikt voor de ledenadministratie, contributieheffing, informatieverstrekking en uitnodigingen voor bijeenkomsten. </w:t>
      </w:r>
    </w:p>
    <w:p w:rsidR="009F38F5" w:rsidRPr="00D610C9" w:rsidRDefault="009F38F5">
      <w:pPr>
        <w:rPr>
          <w:sz w:val="20"/>
          <w:szCs w:val="20"/>
        </w:rPr>
      </w:pPr>
      <w:r w:rsidRPr="00D610C9">
        <w:rPr>
          <w:sz w:val="20"/>
          <w:szCs w:val="20"/>
        </w:rPr>
        <w:t xml:space="preserve">- Een bij NBB aangesloten lid kan zelf persoonsgegevens inzien en wijzigen via de Sportlink-app Basketball.nl. </w:t>
      </w:r>
    </w:p>
    <w:p w:rsidR="009F38F5" w:rsidRPr="00D610C9" w:rsidRDefault="009F38F5">
      <w:pPr>
        <w:rPr>
          <w:sz w:val="20"/>
          <w:szCs w:val="20"/>
        </w:rPr>
      </w:pPr>
      <w:r w:rsidRPr="00D610C9">
        <w:rPr>
          <w:sz w:val="20"/>
          <w:szCs w:val="20"/>
        </w:rPr>
        <w:lastRenderedPageBreak/>
        <w:t xml:space="preserve">- Bij beëindiging van het </w:t>
      </w:r>
      <w:r w:rsidR="001907F9" w:rsidRPr="00D610C9">
        <w:rPr>
          <w:sz w:val="20"/>
          <w:szCs w:val="20"/>
        </w:rPr>
        <w:t>BV Souburg</w:t>
      </w:r>
      <w:r w:rsidRPr="00D610C9">
        <w:rPr>
          <w:sz w:val="20"/>
          <w:szCs w:val="20"/>
        </w:rPr>
        <w:t xml:space="preserve"> lidmaatschap wordt dit doorgegeven in het Sportlink Club Systeem, waarna de informatie niet meer toegankelijk is voor </w:t>
      </w:r>
      <w:r w:rsidR="001907F9" w:rsidRPr="00D610C9">
        <w:rPr>
          <w:sz w:val="20"/>
          <w:szCs w:val="20"/>
        </w:rPr>
        <w:t>BV Souburg</w:t>
      </w:r>
      <w:r w:rsidRPr="00D610C9">
        <w:rPr>
          <w:sz w:val="20"/>
          <w:szCs w:val="20"/>
        </w:rPr>
        <w:t xml:space="preserve">. Voor enkele jaren blijft de informatie nog wel bij </w:t>
      </w:r>
      <w:r w:rsidR="001907F9" w:rsidRPr="00D610C9">
        <w:rPr>
          <w:sz w:val="20"/>
          <w:szCs w:val="20"/>
        </w:rPr>
        <w:t>BV Souburg</w:t>
      </w:r>
      <w:r w:rsidRPr="00D610C9">
        <w:rPr>
          <w:sz w:val="20"/>
          <w:szCs w:val="20"/>
        </w:rPr>
        <w:t xml:space="preserve"> in een Excel omgeving opgeslagen voor archivering. </w:t>
      </w:r>
    </w:p>
    <w:p w:rsidR="009F38F5" w:rsidRPr="00D610C9" w:rsidRDefault="009F38F5">
      <w:pPr>
        <w:rPr>
          <w:sz w:val="20"/>
          <w:szCs w:val="20"/>
        </w:rPr>
      </w:pPr>
      <w:r w:rsidRPr="00D610C9">
        <w:rPr>
          <w:sz w:val="20"/>
          <w:szCs w:val="20"/>
        </w:rPr>
        <w:t xml:space="preserve">- Bij verzenden van collectieve e-mails worden de e-mailadressen altijd in BCC gestuurd. </w:t>
      </w:r>
    </w:p>
    <w:p w:rsidR="009F38F5" w:rsidRPr="00D610C9" w:rsidRDefault="009F38F5">
      <w:pPr>
        <w:rPr>
          <w:sz w:val="20"/>
          <w:szCs w:val="20"/>
        </w:rPr>
      </w:pPr>
      <w:r w:rsidRPr="00D610C9">
        <w:rPr>
          <w:sz w:val="20"/>
          <w:szCs w:val="20"/>
        </w:rPr>
        <w:t xml:space="preserve">- Alleen voor informatieve doeleinden worden namen met eventueel foto’s geplaatst op de </w:t>
      </w:r>
      <w:r w:rsidR="001907F9" w:rsidRPr="00D610C9">
        <w:rPr>
          <w:sz w:val="20"/>
          <w:szCs w:val="20"/>
        </w:rPr>
        <w:t>BV Souburg</w:t>
      </w:r>
      <w:r w:rsidRPr="00D610C9">
        <w:rPr>
          <w:sz w:val="20"/>
          <w:szCs w:val="20"/>
        </w:rPr>
        <w:t xml:space="preserve"> website, op </w:t>
      </w:r>
      <w:proofErr w:type="spellStart"/>
      <w:r w:rsidRPr="00D610C9">
        <w:rPr>
          <w:sz w:val="20"/>
          <w:szCs w:val="20"/>
        </w:rPr>
        <w:t>social</w:t>
      </w:r>
      <w:proofErr w:type="spellEnd"/>
      <w:r w:rsidRPr="00D610C9">
        <w:rPr>
          <w:sz w:val="20"/>
          <w:szCs w:val="20"/>
        </w:rPr>
        <w:t xml:space="preserve"> media en eventueel in kranten.</w:t>
      </w:r>
    </w:p>
    <w:p w:rsidR="009F38F5" w:rsidRPr="00D610C9" w:rsidRDefault="009F38F5">
      <w:pPr>
        <w:rPr>
          <w:sz w:val="20"/>
          <w:szCs w:val="20"/>
        </w:rPr>
      </w:pPr>
      <w:r w:rsidRPr="00D610C9">
        <w:rPr>
          <w:b/>
          <w:sz w:val="20"/>
          <w:szCs w:val="20"/>
        </w:rPr>
        <w:t>Binnen de EU.</w:t>
      </w:r>
      <w:r w:rsidRPr="00D610C9">
        <w:rPr>
          <w:sz w:val="20"/>
          <w:szCs w:val="20"/>
        </w:rPr>
        <w:t xml:space="preserve"> </w:t>
      </w:r>
    </w:p>
    <w:p w:rsidR="001907F9" w:rsidRPr="00D610C9" w:rsidRDefault="009F38F5">
      <w:pPr>
        <w:rPr>
          <w:sz w:val="20"/>
          <w:szCs w:val="20"/>
        </w:rPr>
      </w:pPr>
      <w:r w:rsidRPr="00D610C9">
        <w:rPr>
          <w:sz w:val="20"/>
          <w:szCs w:val="20"/>
        </w:rPr>
        <w:t xml:space="preserve">Wij verstrekken geen persoonsgegevens aan partijen welke gevestigd zijn buiten de EU. </w:t>
      </w:r>
    </w:p>
    <w:p w:rsidR="009F38F5" w:rsidRPr="00D610C9" w:rsidRDefault="009F38F5">
      <w:pPr>
        <w:rPr>
          <w:sz w:val="20"/>
          <w:szCs w:val="20"/>
        </w:rPr>
      </w:pPr>
      <w:r w:rsidRPr="00D610C9">
        <w:rPr>
          <w:b/>
          <w:sz w:val="20"/>
          <w:szCs w:val="20"/>
        </w:rPr>
        <w:t>Minderjarigen.</w:t>
      </w:r>
      <w:r w:rsidRPr="00D610C9">
        <w:rPr>
          <w:sz w:val="20"/>
          <w:szCs w:val="20"/>
        </w:rPr>
        <w:t xml:space="preserve"> </w:t>
      </w:r>
    </w:p>
    <w:p w:rsidR="009F38F5" w:rsidRPr="00D610C9" w:rsidRDefault="009F38F5">
      <w:pPr>
        <w:rPr>
          <w:sz w:val="20"/>
          <w:szCs w:val="20"/>
        </w:rPr>
      </w:pPr>
      <w:r w:rsidRPr="00D610C9">
        <w:rPr>
          <w:sz w:val="20"/>
          <w:szCs w:val="20"/>
        </w:rPr>
        <w:t xml:space="preserve">Wij verwerken alleen persoonsgegevens van minderjarigen (personen jonger dan 16 jaar) indien daarvoor toestemming is gegeven door de ouder, verzorger of wettelijke vertegenwoordiger. </w:t>
      </w:r>
    </w:p>
    <w:p w:rsidR="009F38F5" w:rsidRPr="00D610C9" w:rsidRDefault="009F38F5">
      <w:pPr>
        <w:rPr>
          <w:sz w:val="20"/>
          <w:szCs w:val="20"/>
        </w:rPr>
      </w:pPr>
      <w:r w:rsidRPr="00D610C9">
        <w:rPr>
          <w:b/>
          <w:sz w:val="20"/>
          <w:szCs w:val="20"/>
        </w:rPr>
        <w:t>Bewaartermijn.</w:t>
      </w:r>
      <w:r w:rsidRPr="00D610C9">
        <w:rPr>
          <w:sz w:val="20"/>
          <w:szCs w:val="20"/>
        </w:rPr>
        <w:t xml:space="preserve"> </w:t>
      </w:r>
    </w:p>
    <w:p w:rsidR="009F38F5" w:rsidRPr="00D610C9" w:rsidRDefault="001907F9">
      <w:pPr>
        <w:rPr>
          <w:sz w:val="20"/>
          <w:szCs w:val="20"/>
        </w:rPr>
      </w:pPr>
      <w:r w:rsidRPr="00D610C9">
        <w:rPr>
          <w:sz w:val="20"/>
          <w:szCs w:val="20"/>
        </w:rPr>
        <w:t>BV Souburg</w:t>
      </w:r>
      <w:r w:rsidR="009F38F5" w:rsidRPr="00D610C9">
        <w:rPr>
          <w:sz w:val="20"/>
          <w:szCs w:val="20"/>
        </w:rPr>
        <w:t xml:space="preserve"> bewaart persoonsgegevens niet langer dan noodzakelijk voor het doel waarvoor deze zijn verstrekt, dan wel op grond van de wet is vereist. </w:t>
      </w:r>
    </w:p>
    <w:p w:rsidR="009F38F5" w:rsidRPr="00D610C9" w:rsidRDefault="009F38F5">
      <w:pPr>
        <w:rPr>
          <w:sz w:val="20"/>
          <w:szCs w:val="20"/>
        </w:rPr>
      </w:pPr>
      <w:r w:rsidRPr="00D610C9">
        <w:rPr>
          <w:b/>
          <w:sz w:val="20"/>
          <w:szCs w:val="20"/>
        </w:rPr>
        <w:t>Beveiliging.</w:t>
      </w:r>
      <w:r w:rsidRPr="00D610C9">
        <w:rPr>
          <w:sz w:val="20"/>
          <w:szCs w:val="20"/>
        </w:rPr>
        <w:t xml:space="preserve"> </w:t>
      </w:r>
    </w:p>
    <w:p w:rsidR="009F38F5" w:rsidRPr="00D610C9" w:rsidRDefault="009F38F5">
      <w:pPr>
        <w:rPr>
          <w:sz w:val="20"/>
          <w:szCs w:val="20"/>
        </w:rPr>
      </w:pPr>
      <w:r w:rsidRPr="00D610C9">
        <w:rPr>
          <w:sz w:val="20"/>
          <w:szCs w:val="20"/>
        </w:rPr>
        <w:t xml:space="preserve">Wij hebben passende technische en organisatorische maatregelen genomen om jouw persoonsgegevens te beschermen tegen onrechtmatige verwerking, zo hebben we bijvoorbeeld de volgende maatregelen genomen: </w:t>
      </w:r>
    </w:p>
    <w:p w:rsidR="009F38F5" w:rsidRPr="00D610C9" w:rsidRDefault="009F38F5" w:rsidP="001907F9">
      <w:pPr>
        <w:pStyle w:val="Geenafstand"/>
        <w:rPr>
          <w:sz w:val="20"/>
          <w:szCs w:val="20"/>
        </w:rPr>
      </w:pPr>
      <w:r w:rsidRPr="00D610C9">
        <w:rPr>
          <w:sz w:val="20"/>
          <w:szCs w:val="20"/>
        </w:rPr>
        <w:t xml:space="preserve">- Alle personen die namens </w:t>
      </w:r>
      <w:r w:rsidR="001907F9" w:rsidRPr="00D610C9">
        <w:rPr>
          <w:sz w:val="20"/>
          <w:szCs w:val="20"/>
        </w:rPr>
        <w:t>BV Souburg</w:t>
      </w:r>
      <w:r w:rsidRPr="00D610C9">
        <w:rPr>
          <w:sz w:val="20"/>
          <w:szCs w:val="20"/>
        </w:rPr>
        <w:t xml:space="preserve"> van jouw gegevens kennis kunnen nemen, zijn gehouden aan geheimhouding daarvan en hebben daarvoor een geheimhoudingsverklaring ondertekend; </w:t>
      </w:r>
    </w:p>
    <w:p w:rsidR="009F38F5" w:rsidRPr="00D610C9" w:rsidRDefault="009F38F5" w:rsidP="001907F9">
      <w:pPr>
        <w:pStyle w:val="Geenafstand"/>
        <w:rPr>
          <w:sz w:val="20"/>
          <w:szCs w:val="20"/>
        </w:rPr>
      </w:pPr>
      <w:r w:rsidRPr="00D610C9">
        <w:rPr>
          <w:sz w:val="20"/>
          <w:szCs w:val="20"/>
        </w:rPr>
        <w:t xml:space="preserve">- We hanteren een gebruikersnaam en wachtwoordbeleid op al onze systemen; - We </w:t>
      </w:r>
      <w:proofErr w:type="spellStart"/>
      <w:r w:rsidRPr="00D610C9">
        <w:rPr>
          <w:sz w:val="20"/>
          <w:szCs w:val="20"/>
        </w:rPr>
        <w:t>pseudonimiseren</w:t>
      </w:r>
      <w:proofErr w:type="spellEnd"/>
      <w:r w:rsidRPr="00D610C9">
        <w:rPr>
          <w:sz w:val="20"/>
          <w:szCs w:val="20"/>
        </w:rPr>
        <w:t xml:space="preserve"> en zorgen voor de encryptie van persoonsgegevens als daar aanleiding toe is; </w:t>
      </w:r>
    </w:p>
    <w:p w:rsidR="009F38F5" w:rsidRPr="00D610C9" w:rsidRDefault="009F38F5" w:rsidP="001907F9">
      <w:pPr>
        <w:pStyle w:val="Geenafstand"/>
        <w:rPr>
          <w:sz w:val="20"/>
          <w:szCs w:val="20"/>
        </w:rPr>
      </w:pPr>
      <w:r w:rsidRPr="00D610C9">
        <w:rPr>
          <w:sz w:val="20"/>
          <w:szCs w:val="20"/>
        </w:rPr>
        <w:t xml:space="preserve">- Wij maken </w:t>
      </w:r>
      <w:proofErr w:type="spellStart"/>
      <w:r w:rsidRPr="00D610C9">
        <w:rPr>
          <w:sz w:val="20"/>
          <w:szCs w:val="20"/>
        </w:rPr>
        <w:t>back-ups</w:t>
      </w:r>
      <w:proofErr w:type="spellEnd"/>
      <w:r w:rsidRPr="00D610C9">
        <w:rPr>
          <w:sz w:val="20"/>
          <w:szCs w:val="20"/>
        </w:rPr>
        <w:t xml:space="preserve"> van de persoonsgegevens om deze te kunnen herstellen bij fysieke of technische incidenten; </w:t>
      </w:r>
    </w:p>
    <w:p w:rsidR="009F38F5" w:rsidRPr="00D610C9" w:rsidRDefault="009F38F5" w:rsidP="001907F9">
      <w:pPr>
        <w:pStyle w:val="Geenafstand"/>
        <w:rPr>
          <w:sz w:val="20"/>
          <w:szCs w:val="20"/>
        </w:rPr>
      </w:pPr>
      <w:r w:rsidRPr="00D610C9">
        <w:rPr>
          <w:sz w:val="20"/>
          <w:szCs w:val="20"/>
        </w:rPr>
        <w:t xml:space="preserve">- We testen en evalueren regelmatig onze maatregelen; </w:t>
      </w:r>
    </w:p>
    <w:p w:rsidR="009F38F5" w:rsidRPr="00D610C9" w:rsidRDefault="009F38F5" w:rsidP="001907F9">
      <w:pPr>
        <w:pStyle w:val="Geenafstand"/>
        <w:rPr>
          <w:sz w:val="20"/>
          <w:szCs w:val="20"/>
        </w:rPr>
      </w:pPr>
      <w:r w:rsidRPr="00D610C9">
        <w:rPr>
          <w:sz w:val="20"/>
          <w:szCs w:val="20"/>
        </w:rPr>
        <w:t xml:space="preserve">- Onze bestuursleden zijn geïnformeerd over het belang van de bescherming van persoonsgegevens. </w:t>
      </w:r>
    </w:p>
    <w:p w:rsidR="001907F9" w:rsidRPr="00D610C9" w:rsidRDefault="001907F9">
      <w:pPr>
        <w:rPr>
          <w:b/>
          <w:sz w:val="20"/>
          <w:szCs w:val="20"/>
        </w:rPr>
      </w:pPr>
    </w:p>
    <w:p w:rsidR="009F38F5" w:rsidRPr="00D610C9" w:rsidRDefault="009F38F5">
      <w:pPr>
        <w:rPr>
          <w:sz w:val="20"/>
          <w:szCs w:val="20"/>
        </w:rPr>
      </w:pPr>
      <w:r w:rsidRPr="00D610C9">
        <w:rPr>
          <w:b/>
          <w:sz w:val="20"/>
          <w:szCs w:val="20"/>
        </w:rPr>
        <w:t>Rechten omtrent jouw gegevens.</w:t>
      </w:r>
      <w:r w:rsidRPr="00D610C9">
        <w:rPr>
          <w:sz w:val="20"/>
          <w:szCs w:val="20"/>
        </w:rPr>
        <w:t xml:space="preserve"> </w:t>
      </w:r>
    </w:p>
    <w:p w:rsidR="001907F9" w:rsidRPr="00D610C9" w:rsidRDefault="009F38F5">
      <w:pPr>
        <w:rPr>
          <w:sz w:val="20"/>
          <w:szCs w:val="20"/>
        </w:rPr>
      </w:pPr>
      <w:r w:rsidRPr="00D610C9">
        <w:rPr>
          <w:sz w:val="20"/>
          <w:szCs w:val="20"/>
        </w:rPr>
        <w:t xml:space="preserve">Je hebt recht op inzage, rectificatie of verwijdering van de persoonsgegevens welke wij van jou hebben ontvangen. Tevens kun je bezwaar maken tegen de verwerking van jouw persoonsgegevens (of een deel hiervan) door ons of door één van onze verwerkers. Ook heb je het recht om de door jou verstrekte gegevens door ons te laten overdragen aan jezelf of in opdracht van jou direct aan een andere partij. Wij kunnen je vragen om je te legitimeren voordat wij gehoor kunnen geven aan voornoemde verzoeken. Mogen wij jouw persoonsgegevens verwerken op basis van een door jou gegeven toestemming hiertoe, dan heb je altijd het recht deze toestemming in te trekken. </w:t>
      </w:r>
    </w:p>
    <w:p w:rsidR="001907F9" w:rsidRPr="00D610C9" w:rsidRDefault="009F38F5">
      <w:pPr>
        <w:rPr>
          <w:sz w:val="20"/>
          <w:szCs w:val="20"/>
        </w:rPr>
      </w:pPr>
      <w:r w:rsidRPr="00D610C9">
        <w:rPr>
          <w:b/>
          <w:sz w:val="20"/>
          <w:szCs w:val="20"/>
        </w:rPr>
        <w:t>Klachten</w:t>
      </w:r>
      <w:r w:rsidRPr="00D610C9">
        <w:rPr>
          <w:sz w:val="20"/>
          <w:szCs w:val="20"/>
        </w:rPr>
        <w:t xml:space="preserve">. </w:t>
      </w:r>
    </w:p>
    <w:p w:rsidR="00D945A4" w:rsidRDefault="009F38F5">
      <w:r w:rsidRPr="00D610C9">
        <w:rPr>
          <w:sz w:val="20"/>
          <w:szCs w:val="20"/>
        </w:rPr>
        <w:t>Mocht je een klacht hebben over de verwerking van jouw persoonsgegevens, dan vragen wij je hierover direct contact met ons op te nemen. Komen wij er samen met jou niet uit dan vinden wij dit natuurlijk erg vervelend. Je hebt altijd het recht een klacht in te dienen bij de Autoriteit Persoonsgegevens, dit is de</w:t>
      </w:r>
      <w:r>
        <w:t xml:space="preserve"> toezichthoudende </w:t>
      </w:r>
      <w:r w:rsidRPr="00D610C9">
        <w:rPr>
          <w:sz w:val="20"/>
          <w:szCs w:val="20"/>
        </w:rPr>
        <w:t>autoriteit op het gebied van privacybescherming.</w:t>
      </w:r>
      <w:bookmarkStart w:id="0" w:name="_GoBack"/>
      <w:bookmarkEnd w:id="0"/>
    </w:p>
    <w:sectPr w:rsidR="00D945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F5"/>
    <w:rsid w:val="001907F9"/>
    <w:rsid w:val="0095722A"/>
    <w:rsid w:val="009F38F5"/>
    <w:rsid w:val="00D610C9"/>
    <w:rsid w:val="00D945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F38F5"/>
    <w:rPr>
      <w:color w:val="0563C1" w:themeColor="hyperlink"/>
      <w:u w:val="single"/>
    </w:rPr>
  </w:style>
  <w:style w:type="paragraph" w:styleId="Geenafstand">
    <w:name w:val="No Spacing"/>
    <w:uiPriority w:val="1"/>
    <w:qFormat/>
    <w:rsid w:val="001907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F38F5"/>
    <w:rPr>
      <w:color w:val="0563C1" w:themeColor="hyperlink"/>
      <w:u w:val="single"/>
    </w:rPr>
  </w:style>
  <w:style w:type="paragraph" w:styleId="Geenafstand">
    <w:name w:val="No Spacing"/>
    <w:uiPriority w:val="1"/>
    <w:qFormat/>
    <w:rsid w:val="001907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966</Words>
  <Characters>5316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ADMIN</cp:lastModifiedBy>
  <cp:revision>3</cp:revision>
  <dcterms:created xsi:type="dcterms:W3CDTF">2018-08-05T10:19:00Z</dcterms:created>
  <dcterms:modified xsi:type="dcterms:W3CDTF">2018-08-05T10:21:00Z</dcterms:modified>
</cp:coreProperties>
</file>